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A4E9" w14:textId="319C0400" w:rsidR="00044548" w:rsidRPr="00044548" w:rsidRDefault="00044548" w:rsidP="00044548">
      <w:pPr>
        <w:jc w:val="center"/>
        <w:rPr>
          <w:sz w:val="32"/>
          <w:szCs w:val="32"/>
          <w:u w:val="single"/>
        </w:rPr>
      </w:pPr>
      <w:r w:rsidRPr="00044548">
        <w:rPr>
          <w:sz w:val="32"/>
          <w:szCs w:val="32"/>
          <w:u w:val="single"/>
        </w:rPr>
        <w:t>Pier and Water Safety</w:t>
      </w:r>
    </w:p>
    <w:p w14:paraId="6A54A5DC" w14:textId="7FA38B1A" w:rsidR="00044548" w:rsidRPr="00FD29FE" w:rsidRDefault="00044548" w:rsidP="00044548">
      <w:pPr>
        <w:rPr>
          <w:sz w:val="28"/>
          <w:szCs w:val="28"/>
        </w:rPr>
      </w:pPr>
    </w:p>
    <w:p w14:paraId="6023A198" w14:textId="7BD80546" w:rsidR="00044548" w:rsidRPr="00FD29FE" w:rsidRDefault="00044548" w:rsidP="00044548">
      <w:pPr>
        <w:rPr>
          <w:sz w:val="28"/>
          <w:szCs w:val="28"/>
        </w:rPr>
      </w:pPr>
      <w:r w:rsidRPr="00FD29FE">
        <w:rPr>
          <w:sz w:val="28"/>
          <w:szCs w:val="28"/>
        </w:rPr>
        <w:t xml:space="preserve">-Walk </w:t>
      </w:r>
      <w:proofErr w:type="gramStart"/>
      <w:r w:rsidRPr="00FD29FE">
        <w:rPr>
          <w:sz w:val="28"/>
          <w:szCs w:val="28"/>
        </w:rPr>
        <w:t>don’t</w:t>
      </w:r>
      <w:proofErr w:type="gramEnd"/>
      <w:r w:rsidRPr="00FD29FE">
        <w:rPr>
          <w:sz w:val="28"/>
          <w:szCs w:val="28"/>
        </w:rPr>
        <w:t xml:space="preserve"> run. Be careful not to slip trip or fall on slippery or uneven dock surfaces.</w:t>
      </w:r>
    </w:p>
    <w:p w14:paraId="5499EC31" w14:textId="4E93D3EB" w:rsidR="00044548" w:rsidRDefault="00FD29FE" w:rsidP="00044548">
      <w:pPr>
        <w:rPr>
          <w:sz w:val="28"/>
          <w:szCs w:val="28"/>
        </w:rPr>
      </w:pPr>
      <w:r w:rsidRPr="00FD29FE">
        <w:rPr>
          <w:sz w:val="28"/>
          <w:szCs w:val="28"/>
        </w:rPr>
        <w:t>-Watch your hands!</w:t>
      </w:r>
      <w:r>
        <w:rPr>
          <w:sz w:val="28"/>
          <w:szCs w:val="28"/>
        </w:rPr>
        <w:t xml:space="preserve"> </w:t>
      </w:r>
      <w:proofErr w:type="gramStart"/>
      <w:r>
        <w:rPr>
          <w:sz w:val="28"/>
          <w:szCs w:val="28"/>
        </w:rPr>
        <w:t>Don’t</w:t>
      </w:r>
      <w:proofErr w:type="gramEnd"/>
      <w:r>
        <w:rPr>
          <w:sz w:val="28"/>
          <w:szCs w:val="28"/>
        </w:rPr>
        <w:t xml:space="preserve"> put your yourself between boats and other objects (boats, docks, </w:t>
      </w:r>
      <w:proofErr w:type="spellStart"/>
      <w:r>
        <w:rPr>
          <w:sz w:val="28"/>
          <w:szCs w:val="28"/>
        </w:rPr>
        <w:t>bouys</w:t>
      </w:r>
      <w:proofErr w:type="spellEnd"/>
      <w:r>
        <w:rPr>
          <w:sz w:val="28"/>
          <w:szCs w:val="28"/>
        </w:rPr>
        <w:t>…) things caught between vessels and objects on the water may be crushed.</w:t>
      </w:r>
    </w:p>
    <w:p w14:paraId="15AB79D4" w14:textId="0EA9AD6B" w:rsidR="00FD29FE" w:rsidRDefault="00FD29FE" w:rsidP="00044548">
      <w:pPr>
        <w:rPr>
          <w:sz w:val="28"/>
          <w:szCs w:val="28"/>
        </w:rPr>
      </w:pPr>
      <w:proofErr w:type="gramStart"/>
      <w:r>
        <w:rPr>
          <w:sz w:val="28"/>
          <w:szCs w:val="28"/>
        </w:rPr>
        <w:t>Don’t</w:t>
      </w:r>
      <w:proofErr w:type="gramEnd"/>
      <w:r>
        <w:rPr>
          <w:sz w:val="28"/>
          <w:szCs w:val="28"/>
        </w:rPr>
        <w:t xml:space="preserve"> stand behind forklifts or trailers. You may be difficult to see and may get run over.</w:t>
      </w:r>
    </w:p>
    <w:p w14:paraId="19DD78FF" w14:textId="74F4C09C" w:rsidR="00FD29FE" w:rsidRDefault="00FD29FE" w:rsidP="00044548">
      <w:pPr>
        <w:rPr>
          <w:sz w:val="28"/>
          <w:szCs w:val="28"/>
        </w:rPr>
      </w:pPr>
      <w:proofErr w:type="gramStart"/>
      <w:r>
        <w:rPr>
          <w:sz w:val="28"/>
          <w:szCs w:val="28"/>
        </w:rPr>
        <w:t>Don’t</w:t>
      </w:r>
      <w:proofErr w:type="gramEnd"/>
      <w:r>
        <w:rPr>
          <w:sz w:val="28"/>
          <w:szCs w:val="28"/>
        </w:rPr>
        <w:t xml:space="preserve"> Swim around active boats. Swimmers are hard for the driver to see and may run you over, the exhaust from the boat is also not ideal swimming air.</w:t>
      </w:r>
    </w:p>
    <w:p w14:paraId="65EB4B3D" w14:textId="10934ADC" w:rsidR="00FD29FE" w:rsidRDefault="00AD77CC" w:rsidP="00044548">
      <w:pPr>
        <w:rPr>
          <w:sz w:val="28"/>
          <w:szCs w:val="28"/>
        </w:rPr>
      </w:pPr>
      <w:r>
        <w:rPr>
          <w:sz w:val="28"/>
          <w:szCs w:val="28"/>
        </w:rPr>
        <w:t>-While operating machinery, be aware of guests that may not know the safety protocols that you do and give them extra space and explanation.</w:t>
      </w:r>
    </w:p>
    <w:p w14:paraId="4440E4D5" w14:textId="2C45A667" w:rsidR="00AD77CC" w:rsidRDefault="00AD77CC" w:rsidP="00044548">
      <w:pPr>
        <w:rPr>
          <w:sz w:val="28"/>
          <w:szCs w:val="28"/>
        </w:rPr>
      </w:pPr>
      <w:r>
        <w:rPr>
          <w:sz w:val="28"/>
          <w:szCs w:val="28"/>
        </w:rPr>
        <w:t>-Use the Crosswalks when arriving to work</w:t>
      </w:r>
    </w:p>
    <w:p w14:paraId="18D74A74" w14:textId="569077E9" w:rsidR="00AD77CC" w:rsidRDefault="00AD77CC" w:rsidP="00044548">
      <w:pPr>
        <w:rPr>
          <w:sz w:val="28"/>
          <w:szCs w:val="28"/>
        </w:rPr>
      </w:pPr>
      <w:r>
        <w:rPr>
          <w:sz w:val="28"/>
          <w:szCs w:val="28"/>
        </w:rPr>
        <w:t>-Only use the gas pumps and machinery if you are trained to do so.</w:t>
      </w:r>
    </w:p>
    <w:p w14:paraId="2CA862DF" w14:textId="344467B3" w:rsidR="00AD77CC" w:rsidRDefault="00AD77CC" w:rsidP="00044548">
      <w:pPr>
        <w:rPr>
          <w:sz w:val="28"/>
          <w:szCs w:val="28"/>
        </w:rPr>
      </w:pPr>
      <w:r>
        <w:rPr>
          <w:sz w:val="28"/>
          <w:szCs w:val="28"/>
        </w:rPr>
        <w:t>-Never start a boat out of the water without water running through the engine.</w:t>
      </w:r>
    </w:p>
    <w:p w14:paraId="18BA0AFE" w14:textId="7E6B0724" w:rsidR="00AD77CC" w:rsidRDefault="00AD77CC" w:rsidP="00044548">
      <w:pPr>
        <w:rPr>
          <w:sz w:val="28"/>
          <w:szCs w:val="28"/>
        </w:rPr>
      </w:pPr>
      <w:r>
        <w:rPr>
          <w:sz w:val="28"/>
          <w:szCs w:val="28"/>
        </w:rPr>
        <w:t>-Keep the lake and work area clean, trash in the lake will attract sharks and trash on the land will attract land sharks. This is bad for business.</w:t>
      </w:r>
    </w:p>
    <w:p w14:paraId="795E69D9" w14:textId="402E71FD" w:rsidR="00AD77CC" w:rsidRDefault="00AD77CC" w:rsidP="00044548">
      <w:pPr>
        <w:rPr>
          <w:sz w:val="28"/>
          <w:szCs w:val="28"/>
        </w:rPr>
      </w:pPr>
      <w:r>
        <w:rPr>
          <w:sz w:val="28"/>
          <w:szCs w:val="28"/>
        </w:rPr>
        <w:t xml:space="preserve">-Be aware! Be aware of your surroundings and the moving parts, know the typical paths the forklifts and trailers take, where the dock meets the water, stairs and guest’s boats coming in and out. </w:t>
      </w:r>
    </w:p>
    <w:p w14:paraId="5635385B" w14:textId="55239A9B" w:rsidR="00AD77CC" w:rsidRDefault="00AD77CC" w:rsidP="00044548">
      <w:pPr>
        <w:rPr>
          <w:sz w:val="28"/>
          <w:szCs w:val="28"/>
        </w:rPr>
      </w:pPr>
      <w:r>
        <w:rPr>
          <w:sz w:val="28"/>
          <w:szCs w:val="28"/>
        </w:rPr>
        <w:t xml:space="preserve">-Sun Protection. You will get burned being out in the sun all day, sun protection is important so wear sunscreen, </w:t>
      </w:r>
      <w:r w:rsidR="002133E8">
        <w:rPr>
          <w:sz w:val="28"/>
          <w:szCs w:val="28"/>
        </w:rPr>
        <w:t>hats,</w:t>
      </w:r>
      <w:r>
        <w:rPr>
          <w:sz w:val="28"/>
          <w:szCs w:val="28"/>
        </w:rPr>
        <w:t xml:space="preserve"> and sunglasses when able.</w:t>
      </w:r>
    </w:p>
    <w:p w14:paraId="0E4EBE2E" w14:textId="294F4199" w:rsidR="00AD77CC" w:rsidRPr="00FD29FE" w:rsidRDefault="000B4825" w:rsidP="00044548">
      <w:pPr>
        <w:rPr>
          <w:sz w:val="28"/>
          <w:szCs w:val="28"/>
        </w:rPr>
      </w:pPr>
      <w:r>
        <w:rPr>
          <w:noProof/>
        </w:rPr>
        <w:drawing>
          <wp:anchor distT="0" distB="0" distL="114300" distR="114300" simplePos="0" relativeHeight="251659264" behindDoc="0" locked="0" layoutInCell="1" allowOverlap="1" wp14:anchorId="0D7C7CDF" wp14:editId="60944519">
            <wp:simplePos x="0" y="0"/>
            <wp:positionH relativeFrom="margin">
              <wp:align>center</wp:align>
            </wp:positionH>
            <wp:positionV relativeFrom="paragraph">
              <wp:posOffset>154940</wp:posOffset>
            </wp:positionV>
            <wp:extent cx="1695450" cy="1695450"/>
            <wp:effectExtent l="0" t="0" r="0" b="0"/>
            <wp:wrapNone/>
            <wp:docPr id="4" name="Picture 4" descr="High &amp; Dry Marina (@Homewood_Marin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gh &amp; Dry Marina (@Homewood_Marina) | 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7CC">
        <w:rPr>
          <w:noProof/>
        </w:rPr>
        <mc:AlternateContent>
          <mc:Choice Requires="wps">
            <w:drawing>
              <wp:anchor distT="0" distB="0" distL="114300" distR="114300" simplePos="0" relativeHeight="251658240" behindDoc="0" locked="0" layoutInCell="1" allowOverlap="1" wp14:anchorId="124B042B" wp14:editId="4CF44A60">
                <wp:simplePos x="0" y="0"/>
                <wp:positionH relativeFrom="column">
                  <wp:posOffset>0</wp:posOffset>
                </wp:positionH>
                <wp:positionV relativeFrom="paragraph">
                  <wp:posOffset>2540</wp:posOffset>
                </wp:positionV>
                <wp:extent cx="304800" cy="304800"/>
                <wp:effectExtent l="0" t="0" r="0" b="0"/>
                <wp:wrapNone/>
                <wp:docPr id="1" name="Rectangle 1" descr="Boat Vin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A6026BE" id="Rectangle 1" o:spid="_x0000_s1026" alt="Boat Vin Clip Art at Clker.com - vector clip art online, royalty free &amp;  public domain" style="position:absolute;margin-left:0;margin-top:.2pt;width:24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" filled="f" stroked="f">
                <o:lock v:ext="edit" aspectratio="t"/>
              </v:rect>
            </w:pict>
          </mc:Fallback>
        </mc:AlternateContent>
      </w:r>
    </w:p>
    <w:sectPr w:rsidR="00AD77CC" w:rsidRPr="00FD2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48"/>
    <w:rsid w:val="00044548"/>
    <w:rsid w:val="000B4825"/>
    <w:rsid w:val="002133E8"/>
    <w:rsid w:val="00AD77CC"/>
    <w:rsid w:val="00FD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7FB7"/>
  <w15:chartTrackingRefBased/>
  <w15:docId w15:val="{B96387C3-EC5E-4C9A-8EA1-66B820CB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 - Homewood</dc:creator>
  <cp:keywords/>
  <dc:description/>
  <cp:lastModifiedBy>Human Resources - Homewood</cp:lastModifiedBy>
  <cp:revision>2</cp:revision>
  <dcterms:created xsi:type="dcterms:W3CDTF">2021-05-24T16:08:00Z</dcterms:created>
  <dcterms:modified xsi:type="dcterms:W3CDTF">2021-05-24T17:15:00Z</dcterms:modified>
</cp:coreProperties>
</file>